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5C" w:rsidRPr="009F0B97" w:rsidRDefault="00923B5C" w:rsidP="00923B5C">
      <w:pPr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>附件1</w:t>
      </w:r>
    </w:p>
    <w:tbl>
      <w:tblPr>
        <w:tblpPr w:leftFromText="180" w:rightFromText="180" w:vertAnchor="text" w:horzAnchor="margin" w:tblpXSpec="center" w:tblpY="236"/>
        <w:tblW w:w="10382" w:type="dxa"/>
        <w:tblLook w:val="04A0" w:firstRow="1" w:lastRow="0" w:firstColumn="1" w:lastColumn="0" w:noHBand="0" w:noVBand="1"/>
      </w:tblPr>
      <w:tblGrid>
        <w:gridCol w:w="743"/>
        <w:gridCol w:w="1134"/>
        <w:gridCol w:w="993"/>
        <w:gridCol w:w="708"/>
        <w:gridCol w:w="3402"/>
        <w:gridCol w:w="3402"/>
      </w:tblGrid>
      <w:tr w:rsidR="00923B5C" w:rsidRPr="00760A5B" w:rsidTr="00263486">
        <w:trPr>
          <w:trHeight w:val="270"/>
        </w:trPr>
        <w:tc>
          <w:tcPr>
            <w:tcW w:w="103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B5C" w:rsidRPr="009F0B97" w:rsidRDefault="00923B5C" w:rsidP="0026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F0B9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体育部负责各学院的联系人</w:t>
            </w:r>
          </w:p>
          <w:p w:rsidR="00923B5C" w:rsidRPr="00760A5B" w:rsidRDefault="00923B5C" w:rsidP="0026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23B5C" w:rsidRPr="00760A5B" w:rsidTr="00263486">
        <w:trPr>
          <w:trHeight w:val="34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负责学院</w:t>
            </w:r>
          </w:p>
        </w:tc>
      </w:tr>
      <w:tr w:rsidR="00923B5C" w:rsidRPr="00760A5B" w:rsidTr="00263486">
        <w:trPr>
          <w:trHeight w:val="34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张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</w:t>
            </w: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范丽丽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2419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hyperlink r:id="rId4" w:history="1">
              <w:r w:rsidRPr="00760A5B">
                <w:rPr>
                  <w:rFonts w:ascii="宋体" w:hAnsi="宋体" w:cs="宋体" w:hint="eastAsia"/>
                  <w:bCs/>
                  <w:kern w:val="0"/>
                  <w:sz w:val="24"/>
                </w:rPr>
                <w:t>机械工程与应用电子技术学院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高等教育研究所</w:t>
            </w:r>
          </w:p>
        </w:tc>
      </w:tr>
      <w:tr w:rsidR="00923B5C" w:rsidRPr="00760A5B" w:rsidTr="00263486">
        <w:trPr>
          <w:trHeight w:val="34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赵桂生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郑剑晖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2419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电子信息与控制工程学院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923B5C" w:rsidRPr="00760A5B" w:rsidTr="00263486">
        <w:trPr>
          <w:trHeight w:val="34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韩新君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王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</w:t>
            </w: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2734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建筑工程学院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923B5C" w:rsidRPr="00760A5B" w:rsidTr="00263486">
        <w:trPr>
          <w:trHeight w:val="34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吴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</w:t>
            </w: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2293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环境与能源工程学院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923B5C" w:rsidRPr="00760A5B" w:rsidTr="00263486">
        <w:trPr>
          <w:trHeight w:val="34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proofErr w:type="gramStart"/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岳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</w:t>
            </w: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1461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城市交通学院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923B5C" w:rsidRPr="00760A5B" w:rsidTr="00263486">
        <w:trPr>
          <w:trHeight w:val="34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高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</w:t>
            </w: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1461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应用数理学院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固体微结构与性能研究所</w:t>
            </w:r>
          </w:p>
        </w:tc>
      </w:tr>
      <w:tr w:rsidR="00923B5C" w:rsidRPr="00760A5B" w:rsidTr="00263486">
        <w:trPr>
          <w:trHeight w:val="34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杨海涛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2293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计算机学院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实验学院，</w:t>
            </w:r>
            <w:proofErr w:type="gramStart"/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耿丹学院</w:t>
            </w:r>
            <w:proofErr w:type="gramEnd"/>
          </w:p>
        </w:tc>
      </w:tr>
      <w:tr w:rsidR="00923B5C" w:rsidRPr="00760A5B" w:rsidTr="00263486">
        <w:trPr>
          <w:trHeight w:val="34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proofErr w:type="gramStart"/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许启晓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2293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循环经济研究院</w:t>
            </w:r>
          </w:p>
        </w:tc>
      </w:tr>
      <w:tr w:rsidR="00923B5C" w:rsidRPr="00760A5B" w:rsidTr="00263486">
        <w:trPr>
          <w:trHeight w:val="34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童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</w:t>
            </w: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胡晓华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2734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经济与管理学院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北京</w:t>
            </w: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-</w:t>
            </w: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都柏林学院</w:t>
            </w:r>
          </w:p>
        </w:tc>
      </w:tr>
      <w:tr w:rsidR="00923B5C" w:rsidRPr="00760A5B" w:rsidTr="00263486">
        <w:trPr>
          <w:trHeight w:val="34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胡朝霞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538ED5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538ED5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2639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人文社会科学学院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</w:t>
            </w: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马克思主义学院</w:t>
            </w:r>
          </w:p>
        </w:tc>
      </w:tr>
      <w:tr w:rsidR="00923B5C" w:rsidRPr="00760A5B" w:rsidTr="00263486">
        <w:trPr>
          <w:trHeight w:val="34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proofErr w:type="gramStart"/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谢伦立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2293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建筑与城市规划学院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923B5C" w:rsidRPr="00760A5B" w:rsidTr="00263486">
        <w:trPr>
          <w:trHeight w:val="34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李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</w:t>
            </w: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2291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生命科学与生物工程学院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北京科学与工程计算机研究院</w:t>
            </w:r>
          </w:p>
        </w:tc>
      </w:tr>
      <w:tr w:rsidR="00923B5C" w:rsidRPr="00760A5B" w:rsidTr="00263486">
        <w:trPr>
          <w:trHeight w:val="34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  <w:r w:rsidRPr="00760A5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</w:t>
            </w: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王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</w:t>
            </w: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1687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研究生院</w:t>
            </w:r>
          </w:p>
        </w:tc>
      </w:tr>
      <w:tr w:rsidR="00923B5C" w:rsidRPr="00760A5B" w:rsidTr="00263486">
        <w:trPr>
          <w:trHeight w:val="34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  <w:r w:rsidRPr="00760A5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钱建薇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郭美娟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2718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樊恭</w:t>
            </w:r>
            <w:proofErr w:type="gramStart"/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烋</w:t>
            </w:r>
            <w:proofErr w:type="gramEnd"/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923B5C" w:rsidRPr="00760A5B" w:rsidTr="00263486">
        <w:trPr>
          <w:trHeight w:val="34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李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</w:t>
            </w: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咸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</w:t>
            </w: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2291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激光工程研究院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北京古月新材料研究所</w:t>
            </w:r>
          </w:p>
        </w:tc>
      </w:tr>
      <w:tr w:rsidR="00923B5C" w:rsidRPr="00760A5B" w:rsidTr="00263486">
        <w:trPr>
          <w:trHeight w:val="34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于晓红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董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</w:t>
            </w: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2734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软件学院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国际学院</w:t>
            </w:r>
          </w:p>
        </w:tc>
      </w:tr>
      <w:tr w:rsidR="00923B5C" w:rsidRPr="00760A5B" w:rsidTr="00263486">
        <w:trPr>
          <w:trHeight w:val="34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周红波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罗勇民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2291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艺术设计学院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C" w:rsidRPr="00760A5B" w:rsidRDefault="00923B5C" w:rsidP="0026348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760A5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继续教育学院</w:t>
            </w:r>
          </w:p>
        </w:tc>
      </w:tr>
    </w:tbl>
    <w:p w:rsidR="00066C00" w:rsidRDefault="00066C00">
      <w:bookmarkStart w:id="0" w:name="_GoBack"/>
      <w:bookmarkEnd w:id="0"/>
    </w:p>
    <w:sectPr w:rsidR="00066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5C"/>
    <w:rsid w:val="00066C00"/>
    <w:rsid w:val="0092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281B2-C2C8-4B4E-BD8A-DD49CFA5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.bjut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1</cp:revision>
  <dcterms:created xsi:type="dcterms:W3CDTF">2016-03-30T04:00:00Z</dcterms:created>
  <dcterms:modified xsi:type="dcterms:W3CDTF">2016-03-30T04:01:00Z</dcterms:modified>
</cp:coreProperties>
</file>